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C1F68" w:rsidP="00440EA4" w:rsidRDefault="006C1F68" w14:paraId="4516C8EC" w14:textId="1626F0BC">
      <w:pPr>
        <w:spacing w:before="240" w:after="240"/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EEE1E75" wp14:editId="40135741">
            <wp:extent cx="4248150" cy="765904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222" cy="7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261C6" w:rsidR="003060AD" w:rsidP="00440EA4" w:rsidRDefault="003828A7" w14:paraId="4FCB8688" w14:textId="2CBC0BA0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LEAVE OF ABSENCE</w:t>
      </w:r>
      <w:r w:rsidR="00550BD2">
        <w:rPr>
          <w:b/>
          <w:sz w:val="32"/>
          <w:szCs w:val="32"/>
        </w:rPr>
        <w:t xml:space="preserve"> (LOA)</w:t>
      </w:r>
    </w:p>
    <w:p w:rsidRPr="00B94F5E" w:rsidR="00B94F5E" w:rsidP="522EA506" w:rsidRDefault="003828A7" w14:paraId="3FAF2009" w14:textId="46A7CB24">
      <w:pPr>
        <w:spacing w:before="240" w:after="240"/>
        <w:jc w:val="center"/>
        <w:rPr>
          <w:i w:val="1"/>
          <w:iCs w:val="1"/>
        </w:rPr>
      </w:pPr>
      <w:r w:rsidRPr="522EA506" w:rsidR="522EA506">
        <w:rPr>
          <w:i w:val="1"/>
          <w:iCs w:val="1"/>
        </w:rPr>
        <w:t xml:space="preserve">General and Accredited members may use this form to request a leave of absence (LOA) from membership. Members should refer to the Leave Policy for Members for guidance when seeking LOA. </w:t>
      </w:r>
    </w:p>
    <w:p w:rsidR="00092752" w:rsidP="003828A7" w:rsidRDefault="003828A7" w14:paraId="7F67EB82" w14:textId="2267FA4E">
      <w:pPr>
        <w:spacing w:before="240" w:after="240"/>
        <w:jc w:val="both"/>
      </w:pPr>
      <w:r>
        <w:t>To support members at various stages in their lives and careers, SAS will consider applications for a leave of absence (LOA).</w:t>
      </w:r>
      <w:r>
        <w:t xml:space="preserve"> </w:t>
      </w:r>
      <w:r>
        <w:t>Leave may be appropriate where a member takes extended leave from active teaching or practice, for example due to maternity leave, sick leave, or sabbatical.</w:t>
      </w:r>
    </w:p>
    <w:p w:rsidRPr="00F133B3" w:rsidR="00F133B3" w:rsidP="006C1F68" w:rsidRDefault="00F133B3" w14:paraId="09FA4207" w14:textId="63416F29">
      <w:pPr>
        <w:spacing w:before="240" w:after="120"/>
        <w:jc w:val="both"/>
        <w:rPr>
          <w:b/>
          <w:bCs/>
        </w:rPr>
      </w:pPr>
      <w:r w:rsidRPr="00F133B3">
        <w:rPr>
          <w:b/>
          <w:bCs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46"/>
        <w:gridCol w:w="2145"/>
        <w:gridCol w:w="3147"/>
      </w:tblGrid>
      <w:tr w:rsidR="004261C6" w:rsidTr="00440EA4" w14:paraId="286A9959" w14:textId="77777777">
        <w:tc>
          <w:tcPr>
            <w:tcW w:w="2405" w:type="dxa"/>
          </w:tcPr>
          <w:p w:rsidRPr="004261C6" w:rsidR="004261C6" w:rsidP="004261C6" w:rsidRDefault="004261C6" w14:paraId="45C488DE" w14:textId="3BAC342E">
            <w:pPr>
              <w:spacing w:before="60" w:after="60"/>
              <w:rPr>
                <w:b/>
              </w:rPr>
            </w:pPr>
            <w:r w:rsidRPr="004261C6">
              <w:rPr>
                <w:b/>
              </w:rPr>
              <w:t>Name:</w:t>
            </w:r>
          </w:p>
        </w:tc>
        <w:tc>
          <w:tcPr>
            <w:tcW w:w="7938" w:type="dxa"/>
            <w:gridSpan w:val="3"/>
          </w:tcPr>
          <w:p w:rsidR="004261C6" w:rsidP="004261C6" w:rsidRDefault="004261C6" w14:paraId="1FC374F5" w14:textId="77777777">
            <w:pPr>
              <w:spacing w:before="60" w:after="60"/>
            </w:pPr>
          </w:p>
        </w:tc>
      </w:tr>
      <w:tr w:rsidR="00550BD2" w:rsidTr="00550BD2" w14:paraId="1D2A1650" w14:textId="77777777">
        <w:tc>
          <w:tcPr>
            <w:tcW w:w="2405" w:type="dxa"/>
          </w:tcPr>
          <w:p w:rsidRPr="004261C6" w:rsidR="00550BD2" w:rsidP="004261C6" w:rsidRDefault="00550BD2" w14:paraId="712C8967" w14:textId="3C26BB17">
            <w:pPr>
              <w:spacing w:before="60" w:after="60"/>
              <w:rPr>
                <w:b/>
              </w:rPr>
            </w:pPr>
            <w:r w:rsidRPr="004261C6">
              <w:rPr>
                <w:b/>
              </w:rPr>
              <w:t>Membership Number:</w:t>
            </w:r>
          </w:p>
        </w:tc>
        <w:tc>
          <w:tcPr>
            <w:tcW w:w="2646" w:type="dxa"/>
          </w:tcPr>
          <w:p w:rsidR="00550BD2" w:rsidP="004261C6" w:rsidRDefault="00550BD2" w14:paraId="17DD4EEE" w14:textId="77777777">
            <w:pPr>
              <w:spacing w:before="60" w:after="60"/>
            </w:pPr>
          </w:p>
        </w:tc>
        <w:tc>
          <w:tcPr>
            <w:tcW w:w="2145" w:type="dxa"/>
          </w:tcPr>
          <w:p w:rsidRPr="00550BD2" w:rsidR="00550BD2" w:rsidP="004261C6" w:rsidRDefault="00550BD2" w14:paraId="2029BAE8" w14:textId="22FD52E8">
            <w:pPr>
              <w:spacing w:before="60" w:after="60"/>
              <w:rPr>
                <w:b/>
                <w:bCs/>
              </w:rPr>
            </w:pPr>
            <w:r w:rsidRPr="00550BD2">
              <w:rPr>
                <w:b/>
                <w:bCs/>
              </w:rPr>
              <w:t>Membership Level</w:t>
            </w:r>
            <w:r>
              <w:rPr>
                <w:b/>
                <w:bCs/>
              </w:rPr>
              <w:t>:</w:t>
            </w:r>
          </w:p>
        </w:tc>
        <w:tc>
          <w:tcPr>
            <w:tcW w:w="3147" w:type="dxa"/>
          </w:tcPr>
          <w:p w:rsidR="00550BD2" w:rsidP="004261C6" w:rsidRDefault="00550BD2" w14:paraId="54A01A9F" w14:textId="04EA7E92">
            <w:pPr>
              <w:spacing w:before="60" w:after="60"/>
            </w:pPr>
            <w:r>
              <w:t>E.g., Accredited / General</w:t>
            </w:r>
          </w:p>
        </w:tc>
      </w:tr>
    </w:tbl>
    <w:p w:rsidR="004261C6" w:rsidP="003828A7" w:rsidRDefault="003828A7" w14:paraId="07F3FAB6" w14:textId="043379EE">
      <w:pPr>
        <w:spacing w:before="240" w:after="0"/>
        <w:rPr>
          <w:sz w:val="18"/>
          <w:szCs w:val="18"/>
        </w:rPr>
      </w:pPr>
      <w:r>
        <w:rPr>
          <w:b/>
        </w:rPr>
        <w:t>Period of Leave requested</w:t>
      </w:r>
      <w:r w:rsidRPr="004261C6" w:rsidR="004261C6">
        <w:rPr>
          <w:b/>
        </w:rPr>
        <w:t>:</w:t>
      </w:r>
      <w:r>
        <w:rPr>
          <w:b/>
        </w:rPr>
        <w:t xml:space="preserve"> </w:t>
      </w:r>
      <w:r w:rsidRPr="004261C6" w:rsidR="004261C6">
        <w:rPr>
          <w:sz w:val="18"/>
          <w:szCs w:val="18"/>
        </w:rPr>
        <w:t>(</w:t>
      </w:r>
      <w:r>
        <w:rPr>
          <w:sz w:val="18"/>
          <w:szCs w:val="18"/>
        </w:rPr>
        <w:t>Should not exceed 12 months</w:t>
      </w:r>
      <w:r w:rsidRPr="004261C6" w:rsidR="004261C6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3510"/>
        <w:gridCol w:w="1701"/>
        <w:gridCol w:w="3402"/>
      </w:tblGrid>
      <w:tr w:rsidR="003828A7" w:rsidTr="003828A7" w14:paraId="053490B2" w14:textId="77777777">
        <w:tc>
          <w:tcPr>
            <w:tcW w:w="1701" w:type="dxa"/>
          </w:tcPr>
          <w:p w:rsidR="003828A7" w:rsidP="005F3127" w:rsidRDefault="003828A7" w14:paraId="4E805B56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3510" w:type="dxa"/>
          </w:tcPr>
          <w:p w:rsidRPr="004261C6" w:rsidR="003828A7" w:rsidP="005F3127" w:rsidRDefault="003828A7" w14:paraId="2D3CE3FC" w14:textId="791244E3">
            <w:pPr>
              <w:spacing w:before="60" w:after="60"/>
              <w:rPr>
                <w:b/>
              </w:rPr>
            </w:pPr>
          </w:p>
        </w:tc>
        <w:tc>
          <w:tcPr>
            <w:tcW w:w="1701" w:type="dxa"/>
          </w:tcPr>
          <w:p w:rsidR="003828A7" w:rsidP="005F3127" w:rsidRDefault="003828A7" w14:paraId="14030A0C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3402" w:type="dxa"/>
          </w:tcPr>
          <w:p w:rsidR="003828A7" w:rsidP="005F3127" w:rsidRDefault="003828A7" w14:paraId="53A53D7C" w14:textId="77777777">
            <w:pPr>
              <w:spacing w:before="60" w:after="60"/>
            </w:pPr>
          </w:p>
        </w:tc>
      </w:tr>
    </w:tbl>
    <w:p w:rsidRPr="004261C6" w:rsidR="00092752" w:rsidP="006C1F68" w:rsidRDefault="003828A7" w14:paraId="05FE05C1" w14:textId="4E22503F">
      <w:pPr>
        <w:spacing w:before="240" w:after="0"/>
        <w:rPr>
          <w:sz w:val="18"/>
          <w:szCs w:val="18"/>
        </w:rPr>
      </w:pPr>
      <w:r>
        <w:rPr>
          <w:b/>
        </w:rPr>
        <w:t>Reason requested</w:t>
      </w:r>
      <w:r w:rsidRPr="004261C6" w:rsidR="004261C6">
        <w:rPr>
          <w:b/>
        </w:rPr>
        <w:t>:</w:t>
      </w:r>
      <w:r w:rsidR="006C1F68">
        <w:rPr>
          <w:b/>
        </w:rPr>
        <w:t xml:space="preserve"> </w:t>
      </w:r>
      <w:r w:rsidRPr="004261C6" w:rsidR="007B237A">
        <w:rPr>
          <w:sz w:val="18"/>
          <w:szCs w:val="18"/>
        </w:rPr>
        <w:t xml:space="preserve">(Please </w:t>
      </w:r>
      <w:r>
        <w:rPr>
          <w:sz w:val="18"/>
          <w:szCs w:val="18"/>
        </w:rPr>
        <w:t xml:space="preserve">provide </w:t>
      </w:r>
      <w:r w:rsidR="00803023">
        <w:rPr>
          <w:sz w:val="18"/>
          <w:szCs w:val="18"/>
        </w:rPr>
        <w:t>a brief description of the reason for seeking LOA, e.g., maternity, sick leave, sabbatical</w:t>
      </w:r>
      <w:r w:rsidRPr="004261C6" w:rsidR="007B237A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40EA4" w:rsidTr="00440EA4" w14:paraId="128FCBD8" w14:textId="77777777">
        <w:tc>
          <w:tcPr>
            <w:tcW w:w="10343" w:type="dxa"/>
          </w:tcPr>
          <w:p w:rsidR="00440EA4" w:rsidP="006C1F68" w:rsidRDefault="00440EA4" w14:paraId="03278049" w14:textId="77777777"/>
          <w:p w:rsidR="006C1F68" w:rsidP="006C1F68" w:rsidRDefault="006C1F68" w14:paraId="579B8621" w14:textId="77777777"/>
          <w:p w:rsidR="006C1F68" w:rsidP="006C1F68" w:rsidRDefault="006C1F68" w14:paraId="6205C628" w14:textId="3A0B1E70"/>
        </w:tc>
      </w:tr>
    </w:tbl>
    <w:p w:rsidRPr="006C1F68" w:rsidR="00F133B3" w:rsidP="000C2687" w:rsidRDefault="006C1F68" w14:paraId="24F7AD5A" w14:textId="277C6FA0">
      <w:pPr>
        <w:spacing w:before="12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Application checklist</w:t>
      </w:r>
    </w:p>
    <w:p w:rsidRPr="00F133B3" w:rsidR="00F133B3" w:rsidP="000C2687" w:rsidRDefault="006C1F68" w14:paraId="0A54C934" w14:textId="241E8B3B">
      <w:pPr>
        <w:spacing w:before="120" w:after="120"/>
        <w:jc w:val="both"/>
        <w:rPr>
          <w:b/>
          <w:bCs/>
        </w:rPr>
      </w:pPr>
      <w:r>
        <w:rPr>
          <w:b/>
          <w:bCs/>
        </w:rPr>
        <w:t>General and Accredited Members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70"/>
      </w:tblGrid>
      <w:tr w:rsidR="00F133B3" w:rsidTr="522EA506" w14:paraId="709763FC" w14:textId="77777777">
        <w:trPr>
          <w:trHeight w:val="523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133B3" w:rsidP="000C2687" w:rsidRDefault="00F133B3" w14:paraId="543B81D5" w14:textId="77777777">
            <w:pPr>
              <w:jc w:val="both"/>
              <w:rPr>
                <w:i/>
                <w:iCs/>
              </w:rPr>
            </w:pPr>
          </w:p>
        </w:tc>
        <w:tc>
          <w:tcPr>
            <w:tcW w:w="1017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="00F133B3" w:rsidP="522EA506" w:rsidRDefault="00F133B3" w14:paraId="09F0A931" w14:textId="2E31E9A1">
            <w:pPr>
              <w:rPr>
                <w:i w:val="1"/>
                <w:iCs w:val="1"/>
              </w:rPr>
            </w:pPr>
            <w:r w:rsidRPr="522EA506" w:rsidR="522EA506">
              <w:rPr>
                <w:i w:val="1"/>
                <w:iCs w:val="1"/>
              </w:rPr>
              <w:t>If approved, I understand my membership/accreditation will be placed on hold. I am required to contact the National Membership Officer prior to my LOA end date to indicate my intention to resume my membership/ accreditation, or to seek an extension. The maximum period of LOA that may be granted is two years in total. After this time, my membership/accreditation will be deemed to have lapsed.</w:t>
            </w:r>
          </w:p>
        </w:tc>
      </w:tr>
      <w:tr w:rsidR="00F133B3" w:rsidTr="522EA506" w14:paraId="3D45B51D" w14:textId="77777777">
        <w:trPr>
          <w:trHeight w:val="840"/>
        </w:trPr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F133B3" w:rsidP="000C2687" w:rsidRDefault="00F133B3" w14:paraId="06545B4F" w14:textId="77777777">
            <w:pPr>
              <w:jc w:val="both"/>
              <w:rPr>
                <w:i/>
                <w:iCs/>
              </w:rPr>
            </w:pPr>
          </w:p>
        </w:tc>
        <w:tc>
          <w:tcPr>
            <w:tcW w:w="10170" w:type="dxa"/>
            <w:vMerge/>
            <w:tcBorders/>
            <w:tcMar/>
          </w:tcPr>
          <w:p w:rsidR="00F133B3" w:rsidP="006C1F68" w:rsidRDefault="00F133B3" w14:paraId="6D3FA264" w14:textId="77777777">
            <w:pPr>
              <w:jc w:val="both"/>
              <w:rPr>
                <w:i/>
                <w:iCs/>
              </w:rPr>
            </w:pPr>
          </w:p>
        </w:tc>
      </w:tr>
      <w:tr w:rsidR="00F133B3" w:rsidTr="522EA506" w14:paraId="0E722F11" w14:textId="77777777">
        <w:trPr>
          <w:trHeight w:val="417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133B3" w:rsidP="000C2687" w:rsidRDefault="00F133B3" w14:paraId="07C9619F" w14:textId="77777777">
            <w:pPr>
              <w:jc w:val="both"/>
              <w:rPr>
                <w:i/>
                <w:iCs/>
              </w:rPr>
            </w:pPr>
          </w:p>
        </w:tc>
        <w:tc>
          <w:tcPr>
            <w:tcW w:w="10170" w:type="dxa"/>
            <w:vMerge w:val="restart"/>
            <w:tcBorders>
              <w:top w:val="nil"/>
              <w:left w:val="single" w:color="auto" w:sz="4" w:space="0"/>
              <w:right w:val="nil"/>
            </w:tcBorders>
            <w:tcMar/>
          </w:tcPr>
          <w:p w:rsidR="00F133B3" w:rsidP="006C1F68" w:rsidRDefault="00F133B3" w14:paraId="53B2D3BF" w14:textId="3CB5DC49">
            <w:pPr>
              <w:rPr>
                <w:i/>
                <w:iCs/>
              </w:rPr>
            </w:pPr>
            <w:r>
              <w:rPr>
                <w:i/>
                <w:iCs/>
              </w:rPr>
              <w:t>I understand I will not receive a refund of unused fees for the current membership year and will retain access to member resources during this time.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Upon resumption of my membership/accreditation, if my membership renewal date/ </w:t>
            </w:r>
            <w:proofErr w:type="gramStart"/>
            <w:r>
              <w:rPr>
                <w:i/>
                <w:iCs/>
              </w:rPr>
              <w:t>financial year</w:t>
            </w:r>
            <w:proofErr w:type="gramEnd"/>
            <w:r>
              <w:rPr>
                <w:i/>
                <w:iCs/>
              </w:rPr>
              <w:t xml:space="preserve"> has passed, I am required to pay the balance of fees applicable for the remainder of the membership financial year before my membership/accreditation will be restored</w:t>
            </w:r>
            <w:r>
              <w:rPr>
                <w:i/>
                <w:iCs/>
              </w:rPr>
              <w:t>.</w:t>
            </w:r>
          </w:p>
        </w:tc>
      </w:tr>
      <w:tr w:rsidR="00F133B3" w:rsidTr="522EA506" w14:paraId="18759DD2" w14:textId="77777777">
        <w:trPr>
          <w:trHeight w:val="780"/>
        </w:trPr>
        <w:tc>
          <w:tcPr>
            <w:tcW w:w="534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F133B3" w:rsidP="000C2687" w:rsidRDefault="00F133B3" w14:paraId="7C0DD920" w14:textId="77777777">
            <w:pPr>
              <w:jc w:val="both"/>
              <w:rPr>
                <w:i/>
                <w:iCs/>
              </w:rPr>
            </w:pPr>
          </w:p>
        </w:tc>
        <w:tc>
          <w:tcPr>
            <w:tcW w:w="10170" w:type="dxa"/>
            <w:vMerge/>
            <w:tcBorders/>
            <w:tcMar/>
          </w:tcPr>
          <w:p w:rsidR="00F133B3" w:rsidP="00F133B3" w:rsidRDefault="00F133B3" w14:paraId="3A4F8A33" w14:textId="77777777">
            <w:pPr>
              <w:spacing w:before="240" w:after="240"/>
              <w:jc w:val="both"/>
              <w:rPr>
                <w:i/>
                <w:iCs/>
              </w:rPr>
            </w:pPr>
          </w:p>
        </w:tc>
      </w:tr>
    </w:tbl>
    <w:p w:rsidRPr="00F133B3" w:rsidR="00F133B3" w:rsidP="000C2687" w:rsidRDefault="00F133B3" w14:paraId="2959D1C3" w14:textId="384D68E9">
      <w:pPr>
        <w:spacing w:before="120" w:after="120"/>
        <w:jc w:val="both"/>
        <w:rPr>
          <w:b/>
          <w:bCs/>
        </w:rPr>
      </w:pPr>
      <w:r w:rsidRPr="00F133B3">
        <w:rPr>
          <w:b/>
          <w:bCs/>
        </w:rPr>
        <w:t>Accredited Members</w:t>
      </w:r>
      <w:r w:rsidR="006C1F68">
        <w:rPr>
          <w:b/>
          <w:bCs/>
        </w:rPr>
        <w:t xml:space="preserve"> only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70"/>
      </w:tblGrid>
      <w:tr w:rsidR="00F133B3" w:rsidTr="006C1F68" w14:paraId="7F752B4B" w14:textId="77777777">
        <w:trPr>
          <w:trHeight w:val="428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133B3" w:rsidP="000C2687" w:rsidRDefault="00F133B3" w14:paraId="78288097" w14:textId="77777777">
            <w:pPr>
              <w:jc w:val="both"/>
              <w:rPr>
                <w:i/>
                <w:iCs/>
              </w:rPr>
            </w:pPr>
          </w:p>
        </w:tc>
        <w:tc>
          <w:tcPr>
            <w:tcW w:w="1017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6C1F68" w:rsidP="000C2687" w:rsidRDefault="00F133B3" w14:paraId="44DA22C8" w14:textId="591D802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 understand I </w:t>
            </w:r>
            <w:proofErr w:type="gramStart"/>
            <w:r>
              <w:rPr>
                <w:i/>
                <w:iCs/>
              </w:rPr>
              <w:t>am not required</w:t>
            </w:r>
            <w:proofErr w:type="gramEnd"/>
            <w:r>
              <w:rPr>
                <w:i/>
                <w:iCs/>
              </w:rPr>
              <w:t xml:space="preserve"> to accrue CPD points, participate in supervision/mentorship, or accumulate practice/teaching hours while on LOA. When resuming accreditation, f</w:t>
            </w:r>
            <w:r w:rsidRPr="00550BD2">
              <w:rPr>
                <w:i/>
                <w:iCs/>
              </w:rPr>
              <w:t xml:space="preserve">or the purposes of re-accreditation, CPD, practice/teaching hours and supervision/mentorship will </w:t>
            </w:r>
            <w:proofErr w:type="gramStart"/>
            <w:r w:rsidRPr="00550BD2">
              <w:rPr>
                <w:i/>
                <w:iCs/>
              </w:rPr>
              <w:t>be calculated</w:t>
            </w:r>
            <w:proofErr w:type="gramEnd"/>
            <w:r w:rsidRPr="00550BD2">
              <w:rPr>
                <w:i/>
                <w:iCs/>
              </w:rPr>
              <w:t xml:space="preserve"> pro-rata, considering the period of leave.</w:t>
            </w:r>
          </w:p>
        </w:tc>
      </w:tr>
      <w:tr w:rsidR="00F133B3" w:rsidTr="000C2687" w14:paraId="4D0542D1" w14:textId="77777777">
        <w:trPr>
          <w:trHeight w:val="595"/>
        </w:trPr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F133B3" w:rsidP="000C2687" w:rsidRDefault="00F133B3" w14:paraId="03C81C54" w14:textId="77777777">
            <w:pPr>
              <w:jc w:val="both"/>
              <w:rPr>
                <w:i/>
                <w:iCs/>
              </w:rPr>
            </w:pPr>
          </w:p>
        </w:tc>
        <w:tc>
          <w:tcPr>
            <w:tcW w:w="10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3B3" w:rsidP="000C2687" w:rsidRDefault="00F133B3" w14:paraId="2EF37611" w14:textId="77777777">
            <w:pPr>
              <w:jc w:val="both"/>
              <w:rPr>
                <w:i/>
                <w:iCs/>
              </w:rPr>
            </w:pPr>
          </w:p>
        </w:tc>
      </w:tr>
      <w:tr w:rsidR="00F133B3" w:rsidTr="000C2687" w14:paraId="11A016A1" w14:textId="77777777">
        <w:trPr>
          <w:trHeight w:val="547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133B3" w:rsidP="000C2687" w:rsidRDefault="00F133B3" w14:paraId="70864FD4" w14:textId="77777777">
            <w:pPr>
              <w:jc w:val="both"/>
              <w:rPr>
                <w:i/>
                <w:iCs/>
              </w:rPr>
            </w:pPr>
          </w:p>
        </w:tc>
        <w:tc>
          <w:tcPr>
            <w:tcW w:w="1017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F133B3" w:rsidP="000C2687" w:rsidRDefault="00F133B3" w14:paraId="6BB17345" w14:textId="7108C02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 understand my profile will not </w:t>
            </w:r>
            <w:proofErr w:type="gramStart"/>
            <w:r>
              <w:rPr>
                <w:i/>
                <w:iCs/>
              </w:rPr>
              <w:t>be included</w:t>
            </w:r>
            <w:proofErr w:type="gramEnd"/>
            <w:r>
              <w:rPr>
                <w:i/>
                <w:iCs/>
              </w:rPr>
              <w:t xml:space="preserve"> among currently practicing members on the ‘Find an Accredited Sexologist’ page of the SAS website (or equivalent listings) for the duration of my LOA.</w:t>
            </w:r>
          </w:p>
        </w:tc>
      </w:tr>
    </w:tbl>
    <w:p w:rsidRPr="006C1F68" w:rsidR="00F133B3" w:rsidP="000C2687" w:rsidRDefault="00F133B3" w14:paraId="19408DA3" w14:textId="5C68B92A">
      <w:pPr>
        <w:spacing w:before="120" w:after="120"/>
        <w:jc w:val="both"/>
        <w:rPr>
          <w:b/>
          <w:bCs/>
        </w:rPr>
      </w:pPr>
      <w:r w:rsidRPr="006C1F68">
        <w:rPr>
          <w:b/>
          <w:bCs/>
        </w:rPr>
        <w:t>Members who also sit on SAS committee(s)</w:t>
      </w:r>
      <w:r w:rsidR="006C1F68">
        <w:rPr>
          <w:b/>
          <w:bCs/>
        </w:rPr>
        <w:t xml:space="preserve">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70"/>
      </w:tblGrid>
      <w:tr w:rsidR="00F133B3" w:rsidTr="000C2687" w14:paraId="367ECF7C" w14:textId="77777777">
        <w:trPr>
          <w:trHeight w:val="428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133B3" w:rsidP="000C2687" w:rsidRDefault="00F133B3" w14:paraId="152B2393" w14:textId="2CB5D37A">
            <w:pPr>
              <w:keepNext/>
              <w:jc w:val="both"/>
              <w:rPr>
                <w:i/>
                <w:iCs/>
              </w:rPr>
            </w:pPr>
          </w:p>
        </w:tc>
        <w:tc>
          <w:tcPr>
            <w:tcW w:w="1017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133B3" w:rsidR="00F133B3" w:rsidP="000C2687" w:rsidRDefault="00F133B3" w14:paraId="3300886F" w14:textId="79BEEDCD">
            <w:pPr>
              <w:keepNext/>
              <w:rPr>
                <w:i/>
                <w:iCs/>
              </w:rPr>
            </w:pPr>
            <w:r w:rsidRPr="00F133B3">
              <w:rPr>
                <w:i/>
                <w:iCs/>
              </w:rPr>
              <w:t>I agree to make appropriate arrangements to stand down for the duration of my LOA by contacting the applicable Committee Chair.</w:t>
            </w:r>
          </w:p>
        </w:tc>
      </w:tr>
    </w:tbl>
    <w:p w:rsidR="00F133B3" w:rsidP="00F133B3" w:rsidRDefault="00F133B3" w14:paraId="4FC77697" w14:textId="77777777">
      <w:pPr>
        <w:spacing w:before="120" w:after="120"/>
        <w:rPr>
          <w:rFonts w:cstheme="minorHAnsi"/>
          <w:b/>
        </w:rPr>
      </w:pPr>
    </w:p>
    <w:p w:rsidRPr="00734B66" w:rsidR="00F133B3" w:rsidP="00F133B3" w:rsidRDefault="00F133B3" w14:paraId="321D6FB3" w14:textId="77777777">
      <w:pPr>
        <w:spacing w:before="120" w:after="120"/>
        <w:rPr>
          <w:rFonts w:cstheme="minorHAnsi"/>
          <w:b/>
        </w:rPr>
      </w:pPr>
      <w:r w:rsidRPr="00734B66">
        <w:rPr>
          <w:rFonts w:cstheme="minorHAnsi"/>
          <w:b/>
        </w:rPr>
        <w:lastRenderedPageBreak/>
        <w:t xml:space="preserve">DECLARATION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55"/>
        <w:gridCol w:w="3197"/>
        <w:gridCol w:w="7088"/>
      </w:tblGrid>
      <w:tr w:rsidRPr="00734B66" w:rsidR="00F133B3" w:rsidTr="005F3127" w14:paraId="6B1B9C4C" w14:textId="77777777">
        <w:tc>
          <w:tcPr>
            <w:tcW w:w="455" w:type="dxa"/>
          </w:tcPr>
          <w:p w:rsidRPr="00734B66" w:rsidR="00F133B3" w:rsidP="005F3127" w:rsidRDefault="00F133B3" w14:paraId="2E52EEA2" w14:textId="77777777">
            <w:pPr>
              <w:spacing w:before="120" w:after="120" w:line="240" w:lineRule="auto"/>
              <w:rPr>
                <w:rFonts w:cstheme="minorHAnsi"/>
              </w:rPr>
            </w:pPr>
            <w:r w:rsidRPr="00734B66">
              <w:rPr>
                <w:rFonts w:cstheme="minorHAnsi"/>
              </w:rPr>
              <w:t>I,</w:t>
            </w:r>
          </w:p>
        </w:tc>
        <w:tc>
          <w:tcPr>
            <w:tcW w:w="3197" w:type="dxa"/>
            <w:tcBorders>
              <w:bottom w:val="single" w:color="auto" w:sz="4" w:space="0"/>
            </w:tcBorders>
          </w:tcPr>
          <w:p w:rsidRPr="00734B66" w:rsidR="00F133B3" w:rsidP="005F3127" w:rsidRDefault="00F133B3" w14:paraId="3E999711" w14:textId="77777777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7088" w:type="dxa"/>
          </w:tcPr>
          <w:p w:rsidRPr="00734B66" w:rsidR="00F133B3" w:rsidP="005F3127" w:rsidRDefault="00F133B3" w14:paraId="25453554" w14:textId="77777777">
            <w:pPr>
              <w:spacing w:before="120" w:after="120" w:line="240" w:lineRule="auto"/>
              <w:rPr>
                <w:rFonts w:cstheme="minorHAnsi"/>
              </w:rPr>
            </w:pPr>
            <w:r w:rsidRPr="00734B66">
              <w:rPr>
                <w:rFonts w:cstheme="minorHAnsi"/>
              </w:rPr>
              <w:t xml:space="preserve">declare that the information contained in this application is true and correct, </w:t>
            </w:r>
          </w:p>
        </w:tc>
      </w:tr>
      <w:tr w:rsidRPr="00734B66" w:rsidR="00F133B3" w:rsidTr="005F3127" w14:paraId="6386A145" w14:textId="77777777">
        <w:tc>
          <w:tcPr>
            <w:tcW w:w="10740" w:type="dxa"/>
            <w:gridSpan w:val="3"/>
          </w:tcPr>
          <w:p w:rsidRPr="00734B66" w:rsidR="00F133B3" w:rsidP="005F3127" w:rsidRDefault="00F133B3" w14:paraId="6F1DC11E" w14:textId="4CCEEE50">
            <w:pPr>
              <w:spacing w:before="120" w:after="120" w:line="240" w:lineRule="auto"/>
              <w:rPr>
                <w:rFonts w:cstheme="minorHAnsi"/>
              </w:rPr>
            </w:pPr>
            <w:r w:rsidRPr="00734B66">
              <w:rPr>
                <w:rFonts w:cstheme="minorHAnsi"/>
              </w:rPr>
              <w:t xml:space="preserve">and that I agree to abide </w:t>
            </w:r>
            <w:r w:rsidR="006C1F68">
              <w:rPr>
                <w:rFonts w:cstheme="minorHAnsi"/>
              </w:rPr>
              <w:t>by the Leave Policy</w:t>
            </w:r>
            <w:r w:rsidRPr="00734B66">
              <w:rPr>
                <w:rFonts w:cstheme="minorHAnsi"/>
              </w:rPr>
              <w:t xml:space="preserve"> </w:t>
            </w:r>
            <w:r w:rsidR="006C1F68">
              <w:rPr>
                <w:rFonts w:cstheme="minorHAnsi"/>
              </w:rPr>
              <w:t xml:space="preserve">for Members </w:t>
            </w:r>
            <w:r w:rsidRPr="00734B66">
              <w:rPr>
                <w:rFonts w:cstheme="minorHAnsi"/>
              </w:rPr>
              <w:t>of the Society of Australian Sexologists Ltd.</w:t>
            </w:r>
          </w:p>
        </w:tc>
      </w:tr>
      <w:tr w:rsidRPr="00734B66" w:rsidR="00F133B3" w:rsidTr="005F3127" w14:paraId="36C2361A" w14:textId="77777777">
        <w:tc>
          <w:tcPr>
            <w:tcW w:w="3652" w:type="dxa"/>
            <w:gridSpan w:val="2"/>
          </w:tcPr>
          <w:p w:rsidRPr="00734B66" w:rsidR="00F133B3" w:rsidP="005F3127" w:rsidRDefault="00F133B3" w14:paraId="3EE5BA32" w14:textId="77777777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734B66">
              <w:rPr>
                <w:rFonts w:cstheme="minorHAnsi"/>
                <w:b/>
              </w:rPr>
              <w:t>Applicant’s Signature:</w:t>
            </w:r>
          </w:p>
        </w:tc>
        <w:tc>
          <w:tcPr>
            <w:tcW w:w="7088" w:type="dxa"/>
            <w:tcBorders>
              <w:bottom w:val="single" w:color="auto" w:sz="4" w:space="0"/>
            </w:tcBorders>
          </w:tcPr>
          <w:p w:rsidRPr="00734B66" w:rsidR="00F133B3" w:rsidP="005F3127" w:rsidRDefault="00F133B3" w14:paraId="0E24D9BF" w14:textId="77777777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Pr="00734B66" w:rsidR="00F133B3" w:rsidTr="005F3127" w14:paraId="40E73171" w14:textId="77777777">
        <w:tc>
          <w:tcPr>
            <w:tcW w:w="3652" w:type="dxa"/>
            <w:gridSpan w:val="2"/>
          </w:tcPr>
          <w:p w:rsidRPr="00734B66" w:rsidR="00F133B3" w:rsidP="005F3127" w:rsidRDefault="00F133B3" w14:paraId="53A24262" w14:textId="77777777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734B66">
              <w:rPr>
                <w:rFonts w:cstheme="minorHAnsi"/>
                <w:b/>
              </w:rPr>
              <w:t>Date:</w:t>
            </w:r>
          </w:p>
        </w:tc>
        <w:tc>
          <w:tcPr>
            <w:tcW w:w="7088" w:type="dxa"/>
            <w:tcBorders>
              <w:top w:val="single" w:color="auto" w:sz="4" w:space="0"/>
              <w:bottom w:val="single" w:color="auto" w:sz="4" w:space="0"/>
            </w:tcBorders>
          </w:tcPr>
          <w:p w:rsidRPr="00734B66" w:rsidR="00F133B3" w:rsidP="005F3127" w:rsidRDefault="00F133B3" w14:paraId="12D9999F" w14:textId="77777777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</w:tbl>
    <w:p w:rsidR="00F133B3" w:rsidP="00F133B3" w:rsidRDefault="00F133B3" w14:paraId="00609D3D" w14:textId="77777777">
      <w:pPr>
        <w:jc w:val="center"/>
        <w:rPr>
          <w:rFonts w:cstheme="minorHAnsi"/>
          <w:b/>
        </w:rPr>
      </w:pPr>
    </w:p>
    <w:p w:rsidR="00F133B3" w:rsidP="00F133B3" w:rsidRDefault="00F133B3" w14:paraId="157CD0D4" w14:textId="67E9A16E">
      <w:pPr>
        <w:jc w:val="center"/>
      </w:pPr>
      <w:r w:rsidRPr="522EA506" w:rsidR="522EA506">
        <w:rPr>
          <w:rFonts w:cs="Calibri" w:cstheme="minorAscii"/>
          <w:b w:val="1"/>
          <w:bCs w:val="1"/>
        </w:rPr>
        <w:t xml:space="preserve">Send your completed application form to the National Memberships Officer </w:t>
      </w:r>
      <w:r w:rsidRPr="522EA506" w:rsidR="522EA506">
        <w:rPr>
          <w:rFonts w:cs="Calibri" w:cstheme="minorAscii"/>
          <w:b w:val="1"/>
          <w:bCs w:val="1"/>
          <w:color w:val="0070C0"/>
          <w:u w:val="single"/>
        </w:rPr>
        <w:t>m</w:t>
      </w:r>
      <w:r w:rsidRPr="522EA506" w:rsidR="522EA506">
        <w:rPr>
          <w:rFonts w:cs="Calibri" w:cstheme="minorAscii"/>
          <w:b w:val="1"/>
          <w:bCs w:val="1"/>
          <w:color w:val="0070C0"/>
          <w:u w:val="single"/>
        </w:rPr>
        <w:t>e</w:t>
      </w:r>
      <w:r w:rsidRPr="522EA506" w:rsidR="522EA506">
        <w:rPr>
          <w:rFonts w:cs="Calibri" w:cstheme="minorAscii"/>
          <w:b w:val="1"/>
          <w:bCs w:val="1"/>
          <w:color w:val="0070C0"/>
          <w:u w:val="single"/>
        </w:rPr>
        <w:t>mbers</w:t>
      </w:r>
      <w:r w:rsidRPr="522EA506" w:rsidR="522EA506">
        <w:rPr>
          <w:rFonts w:cs="Calibri" w:cstheme="minorAscii"/>
          <w:b w:val="1"/>
          <w:bCs w:val="1"/>
          <w:color w:val="0070C0"/>
          <w:u w:val="single"/>
        </w:rPr>
        <w:t>hips</w:t>
      </w:r>
      <w:hyperlink r:id="R2e4d86165daa4b33">
        <w:r w:rsidRPr="522EA506" w:rsidR="522EA506">
          <w:rPr>
            <w:rStyle w:val="Hyperlink"/>
            <w:rFonts w:cs="Calibri" w:cstheme="minorAscii"/>
            <w:b w:val="1"/>
            <w:bCs w:val="1"/>
            <w:color w:val="0070C0"/>
            <w:u w:val="single"/>
          </w:rPr>
          <w:t>@societyaustraliansexologists.org.au</w:t>
        </w:r>
      </w:hyperlink>
      <w:r w:rsidRPr="522EA506" w:rsidR="522EA506">
        <w:rPr>
          <w:rFonts w:cs="Calibri" w:cstheme="minorAscii"/>
          <w:b w:val="1"/>
          <w:bCs w:val="1"/>
          <w:color w:val="0070C0"/>
        </w:rPr>
        <w:t xml:space="preserve"> </w:t>
      </w:r>
    </w:p>
    <w:p w:rsidR="00550BD2" w:rsidP="007876E5" w:rsidRDefault="00550BD2" w14:paraId="13BE63EC" w14:textId="567EA87D">
      <w:pPr>
        <w:spacing w:before="240" w:after="240"/>
        <w:jc w:val="both"/>
        <w:rPr>
          <w:i/>
          <w:iCs/>
        </w:rPr>
      </w:pPr>
    </w:p>
    <w:sectPr w:rsidR="00550BD2" w:rsidSect="00440EA4">
      <w:headerReference w:type="default" r:id="rId8"/>
      <w:pgSz w:w="11906" w:h="16838" w:orient="portrait"/>
      <w:pgMar w:top="709" w:right="709" w:bottom="709" w:left="709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BFC" w:rsidP="00DF0AFF" w:rsidRDefault="005C6BFC" w14:paraId="5502CD56" w14:textId="77777777">
      <w:pPr>
        <w:spacing w:after="0" w:line="240" w:lineRule="auto"/>
      </w:pPr>
      <w:r>
        <w:separator/>
      </w:r>
    </w:p>
  </w:endnote>
  <w:endnote w:type="continuationSeparator" w:id="0">
    <w:p w:rsidR="005C6BFC" w:rsidP="00DF0AFF" w:rsidRDefault="005C6BFC" w14:paraId="0B7079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BFC" w:rsidP="00DF0AFF" w:rsidRDefault="005C6BFC" w14:paraId="5FABE949" w14:textId="77777777">
      <w:pPr>
        <w:spacing w:after="0" w:line="240" w:lineRule="auto"/>
      </w:pPr>
      <w:r>
        <w:separator/>
      </w:r>
    </w:p>
  </w:footnote>
  <w:footnote w:type="continuationSeparator" w:id="0">
    <w:p w:rsidR="005C6BFC" w:rsidP="00DF0AFF" w:rsidRDefault="005C6BFC" w14:paraId="5E8B42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AFF" w:rsidP="00440EA4" w:rsidRDefault="00DF0AFF" w14:paraId="5692D2FB" w14:textId="2835A3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0AD"/>
    <w:rsid w:val="00092752"/>
    <w:rsid w:val="000C2687"/>
    <w:rsid w:val="000D2A3D"/>
    <w:rsid w:val="00100272"/>
    <w:rsid w:val="00142F2C"/>
    <w:rsid w:val="002214A7"/>
    <w:rsid w:val="00295789"/>
    <w:rsid w:val="002F4801"/>
    <w:rsid w:val="003060AD"/>
    <w:rsid w:val="003825FA"/>
    <w:rsid w:val="003828A7"/>
    <w:rsid w:val="004261C6"/>
    <w:rsid w:val="00440EA4"/>
    <w:rsid w:val="00441D63"/>
    <w:rsid w:val="004D7B1B"/>
    <w:rsid w:val="00550BD2"/>
    <w:rsid w:val="00585251"/>
    <w:rsid w:val="005A0621"/>
    <w:rsid w:val="005C6BFC"/>
    <w:rsid w:val="006035D6"/>
    <w:rsid w:val="00605E0A"/>
    <w:rsid w:val="006238AF"/>
    <w:rsid w:val="006C1F68"/>
    <w:rsid w:val="007017B3"/>
    <w:rsid w:val="007272CC"/>
    <w:rsid w:val="00731FB7"/>
    <w:rsid w:val="007876E5"/>
    <w:rsid w:val="007A2C42"/>
    <w:rsid w:val="007B237A"/>
    <w:rsid w:val="00803023"/>
    <w:rsid w:val="00882F78"/>
    <w:rsid w:val="008B2324"/>
    <w:rsid w:val="008F65A5"/>
    <w:rsid w:val="0096248A"/>
    <w:rsid w:val="00966417"/>
    <w:rsid w:val="009856EC"/>
    <w:rsid w:val="009B6286"/>
    <w:rsid w:val="009C7CDD"/>
    <w:rsid w:val="00A35BBE"/>
    <w:rsid w:val="00A54C7A"/>
    <w:rsid w:val="00AC4623"/>
    <w:rsid w:val="00B11E94"/>
    <w:rsid w:val="00B94F5E"/>
    <w:rsid w:val="00BB7B3A"/>
    <w:rsid w:val="00C0268A"/>
    <w:rsid w:val="00C140B2"/>
    <w:rsid w:val="00C221A0"/>
    <w:rsid w:val="00C2674B"/>
    <w:rsid w:val="00CC053C"/>
    <w:rsid w:val="00CD2A7D"/>
    <w:rsid w:val="00D46692"/>
    <w:rsid w:val="00DF0AFF"/>
    <w:rsid w:val="00E038CA"/>
    <w:rsid w:val="00E07770"/>
    <w:rsid w:val="00ED4035"/>
    <w:rsid w:val="00F133B3"/>
    <w:rsid w:val="00F2151E"/>
    <w:rsid w:val="00F365BF"/>
    <w:rsid w:val="00F56736"/>
    <w:rsid w:val="00F64F9A"/>
    <w:rsid w:val="00F672B7"/>
    <w:rsid w:val="00FF3A58"/>
    <w:rsid w:val="522EA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71B66"/>
  <w15:docId w15:val="{2882D858-FE96-444A-9565-EC69F9D5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33B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6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0A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0AFF"/>
  </w:style>
  <w:style w:type="paragraph" w:styleId="Footer">
    <w:name w:val="footer"/>
    <w:basedOn w:val="Normal"/>
    <w:link w:val="Foot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0AFF"/>
  </w:style>
  <w:style w:type="character" w:styleId="Hyperlink">
    <w:name w:val="Hyperlink"/>
    <w:basedOn w:val="DefaultParagraphFont"/>
    <w:uiPriority w:val="99"/>
    <w:unhideWhenUsed/>
    <w:rsid w:val="00F13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mailto:accreditation@societyaustraliansexologists.org.au" TargetMode="External" Id="R2e4d86165daa4b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Sandra</dc:creator>
  <lastModifiedBy>SAS National Chair and Deputy Chair</lastModifiedBy>
  <revision>4</revision>
  <dcterms:created xsi:type="dcterms:W3CDTF">2021-08-31T07:41:00.0000000Z</dcterms:created>
  <dcterms:modified xsi:type="dcterms:W3CDTF">2023-08-16T10:30:01.7499235Z</dcterms:modified>
</coreProperties>
</file>